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06C9" w:rsidRDefault="009106C9" w:rsidP="009106C9">
      <w:pPr>
        <w:jc w:val="both"/>
        <w:rPr>
          <w:rFonts w:ascii="Franklin Gothic Book" w:hAnsi="Franklin Gothic Book"/>
          <w:b/>
          <w:sz w:val="28"/>
          <w:szCs w:val="28"/>
        </w:rPr>
      </w:pPr>
      <w:r>
        <w:rPr>
          <w:rFonts w:ascii="Franklin Gothic Book" w:hAnsi="Franklin Gothic Book"/>
          <w:b/>
          <w:sz w:val="28"/>
          <w:szCs w:val="28"/>
        </w:rPr>
        <w:t>ALLEGATO 11</w:t>
      </w:r>
      <w:r w:rsidRPr="00DA2265">
        <w:rPr>
          <w:rFonts w:ascii="Franklin Gothic Book" w:hAnsi="Franklin Gothic Book"/>
          <w:b/>
          <w:sz w:val="28"/>
          <w:szCs w:val="28"/>
        </w:rPr>
        <w:t xml:space="preserve">: </w:t>
      </w:r>
      <w:r>
        <w:rPr>
          <w:rFonts w:ascii="Franklin Gothic Book" w:hAnsi="Franklin Gothic Book"/>
          <w:b/>
          <w:sz w:val="28"/>
          <w:szCs w:val="28"/>
        </w:rPr>
        <w:t>CATECHISMO DEGLI ADULTI</w:t>
      </w:r>
    </w:p>
    <w:p w:rsidR="009106C9" w:rsidRPr="009106C9" w:rsidRDefault="009106C9" w:rsidP="009106C9">
      <w:pPr>
        <w:spacing w:after="0"/>
        <w:jc w:val="both"/>
        <w:rPr>
          <w:rFonts w:ascii="Franklin Gothic Book" w:hAnsi="Franklin Gothic Book"/>
          <w:sz w:val="28"/>
          <w:szCs w:val="28"/>
        </w:rPr>
      </w:pPr>
      <w:r>
        <w:rPr>
          <w:rFonts w:ascii="Franklin Gothic Book" w:hAnsi="Franklin Gothic Book"/>
          <w:sz w:val="28"/>
          <w:szCs w:val="28"/>
        </w:rPr>
        <w:t>(859) "Beati i miti". Beati coloro che sono umili, pazienti e miti. Chi è umile davanti a Dio è mite, rispettoso e condiscendente con il prossimo. Non avanza pretese eccessive. E' comprensivo, affidabile, umano, non violento. Rinuncia a primeggiare sugli altri. A volte è capace perfino di rinunciare alla difesa dei propri diritti e alla propria giustificazione di fronte a ingiuste accuse. Segue Gesù "mite e umile di cuore" e come lui conquista il mondo con la forza della sua umanità e carità... (857)</w:t>
      </w:r>
      <w:r w:rsidR="00223BC2">
        <w:rPr>
          <w:rFonts w:ascii="Franklin Gothic Book" w:hAnsi="Franklin Gothic Book"/>
          <w:sz w:val="28"/>
          <w:szCs w:val="28"/>
        </w:rPr>
        <w:t xml:space="preserve"> </w:t>
      </w:r>
      <w:r>
        <w:rPr>
          <w:rFonts w:ascii="Franklin Gothic Book" w:hAnsi="Franklin Gothic Book"/>
          <w:sz w:val="28"/>
          <w:szCs w:val="28"/>
        </w:rPr>
        <w:t>Gli umili sono felici dei beni che ricevono e più ancora di riceverli da Dio. Si accettano come sono, lieti anche della loro debolezza, che consente alla forza di Dio di manifestarsi. Non si deprimono nelle difficoltà. Sanno valorizzare tutte le possibilità di bene. Non si lasciano possedere dalle cose: "Ho imparato ad essere povero ed ho imparato ad essere ricco".</w:t>
      </w:r>
    </w:p>
    <w:p w:rsidR="003E1D4A" w:rsidRDefault="003E1D4A"/>
    <w:sectPr w:rsidR="003E1D4A" w:rsidSect="009106C9">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drawingGridHorizontalSpacing w:val="110"/>
  <w:displayHorizontalDrawingGridEvery w:val="2"/>
  <w:characterSpacingControl w:val="doNotCompress"/>
  <w:compat/>
  <w:rsids>
    <w:rsidRoot w:val="009106C9"/>
    <w:rsid w:val="00223BC2"/>
    <w:rsid w:val="003E1D4A"/>
    <w:rsid w:val="009106C9"/>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106C9"/>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136</Words>
  <Characters>776</Characters>
  <Application>Microsoft Office Word</Application>
  <DocSecurity>0</DocSecurity>
  <Lines>6</Lines>
  <Paragraphs>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pietro</dc:creator>
  <cp:lastModifiedBy>pietro</cp:lastModifiedBy>
  <cp:revision>1</cp:revision>
  <dcterms:created xsi:type="dcterms:W3CDTF">2016-09-13T20:43:00Z</dcterms:created>
  <dcterms:modified xsi:type="dcterms:W3CDTF">2016-09-13T20:54:00Z</dcterms:modified>
</cp:coreProperties>
</file>