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69" w:rsidRDefault="000D7B69" w:rsidP="000D7B69">
      <w:pPr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17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METTIAMOCI ALL'OPERA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Questa beatitudine ci conduce alla scoperta dell'essenziale </w:t>
      </w:r>
      <w:proofErr w:type="spellStart"/>
      <w:r>
        <w:rPr>
          <w:rFonts w:ascii="Franklin Gothic Book" w:hAnsi="Franklin Gothic Book"/>
          <w:sz w:val="28"/>
          <w:szCs w:val="28"/>
        </w:rPr>
        <w:t>perchè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chi la pratica ha posto tutta la sua fiducia in Dio. I miti sono tutti coloro che non si arrendono e hanno saputo affrontare le </w:t>
      </w:r>
      <w:r w:rsidR="008E0749">
        <w:rPr>
          <w:rFonts w:ascii="Franklin Gothic Book" w:hAnsi="Franklin Gothic Book"/>
          <w:sz w:val="28"/>
          <w:szCs w:val="28"/>
        </w:rPr>
        <w:t>prove della vita, trasformandole</w:t>
      </w:r>
      <w:r>
        <w:rPr>
          <w:rFonts w:ascii="Franklin Gothic Book" w:hAnsi="Franklin Gothic Book"/>
          <w:sz w:val="28"/>
          <w:szCs w:val="28"/>
        </w:rPr>
        <w:t xml:space="preserve"> in trampolini di lancio per una fede più viva, una speranza più certa, una carità più ardente.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Per approfondire questa beatitudine vi proponiamo la seguente attività.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Nel planisfero qui riportato colorate i paesi dove i credenti vengono perseguitati. Per aiutarvi nella ricerca si suggerisce di prendere visione del dossier redatto dalla Caritas scaricabile al link qui riportato: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www.caritasitaliana.it/materiali/Mondo/mor_naf/iraq/ddt7_iraq2015.pdf.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Vi invitiamo, però, a non cadere nel luogo comune di pensare che solo i cristiani siano perseguitati, molte sono le minoranze religiose che vivono questa drammatica situazione.</w:t>
      </w:r>
    </w:p>
    <w:p w:rsid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p w:rsidR="000D7B69" w:rsidRPr="000D7B69" w:rsidRDefault="000D7B69" w:rsidP="000D7B69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>
            <wp:extent cx="6696075" cy="3403838"/>
            <wp:effectExtent l="19050" t="0" r="9525" b="0"/>
            <wp:docPr id="1" name="Immagine 1" descr="Risultati immagini per planisf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planisfer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403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7B69" w:rsidRPr="000D7B69" w:rsidSect="000D7B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D7B69"/>
    <w:rsid w:val="000D7B69"/>
    <w:rsid w:val="008E0749"/>
    <w:rsid w:val="00EE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7B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B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2016-09-14T06:53:00Z</dcterms:created>
  <dcterms:modified xsi:type="dcterms:W3CDTF">2016-09-14T07:06:00Z</dcterms:modified>
</cp:coreProperties>
</file>