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C9352" w14:textId="01ABCD59" w:rsidR="0013451C" w:rsidRDefault="00964ACE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2F012" wp14:editId="4FC1394D">
                <wp:simplePos x="0" y="0"/>
                <wp:positionH relativeFrom="column">
                  <wp:posOffset>2276475</wp:posOffset>
                </wp:positionH>
                <wp:positionV relativeFrom="paragraph">
                  <wp:posOffset>-66675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B66D5E" w14:textId="4951BDA6" w:rsidR="00273C23" w:rsidRPr="00964ACE" w:rsidRDefault="00273C23">
                            <w:pPr>
                              <w:rPr>
                                <w:rFonts w:ascii="Arial Rounded MT Bold" w:hAnsi="Arial Rounded MT Bold"/>
                                <w:color w:val="2F5496" w:themeColor="accent1" w:themeShade="BF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964ACE">
                              <w:rPr>
                                <w:rFonts w:ascii="Arial Rounded MT Bold" w:hAnsi="Arial Rounded MT Bold"/>
                                <w:color w:val="2F5496" w:themeColor="accent1" w:themeShade="BF"/>
                                <w:sz w:val="96"/>
                                <w:szCs w:val="96"/>
                                <w:lang w:val="en-US"/>
                              </w:rPr>
                              <w:t>GENERATORI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2F012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9.25pt;margin-top:-5.25pt;width:328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" filled="f" stroked="f">
                <v:textbox>
                  <w:txbxContent>
                    <w:p w14:paraId="30B66D5E" w14:textId="4951BDA6" w:rsidR="00273C23" w:rsidRPr="00964ACE" w:rsidRDefault="00273C23">
                      <w:pPr>
                        <w:rPr>
                          <w:rFonts w:ascii="Arial Rounded MT Bold" w:hAnsi="Arial Rounded MT Bold"/>
                          <w:color w:val="2F5496" w:themeColor="accent1" w:themeShade="BF"/>
                          <w:sz w:val="96"/>
                          <w:szCs w:val="96"/>
                          <w:lang w:val="en-US"/>
                        </w:rPr>
                      </w:pPr>
                      <w:r w:rsidRPr="00964ACE">
                        <w:rPr>
                          <w:rFonts w:ascii="Arial Rounded MT Bold" w:hAnsi="Arial Rounded MT Bold"/>
                          <w:color w:val="2F5496" w:themeColor="accent1" w:themeShade="BF"/>
                          <w:sz w:val="96"/>
                          <w:szCs w:val="96"/>
                          <w:lang w:val="en-US"/>
                        </w:rPr>
                        <w:t>GENERATORI</w:t>
                      </w:r>
                    </w:p>
                  </w:txbxContent>
                </v:textbox>
              </v:shape>
            </w:pict>
          </mc:Fallback>
        </mc:AlternateContent>
      </w:r>
      <w:r w:rsidR="009E7F68"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8240" behindDoc="0" locked="0" layoutInCell="1" allowOverlap="1" wp14:anchorId="31C48B7F" wp14:editId="69B2126C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51C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13451C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13451C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0C2C5E1" w14:textId="6AD446AD" w:rsidR="0013451C" w:rsidRPr="0013451C" w:rsidRDefault="0013451C">
      <w:pPr>
        <w:rPr>
          <w:rFonts w:cs="Arial"/>
          <w:b/>
          <w:i/>
          <w:iCs/>
          <w:color w:val="FB8432"/>
        </w:rPr>
      </w:pPr>
      <w:r w:rsidRPr="00964ACE">
        <w:rPr>
          <w:rFonts w:cs="Arial"/>
          <w:b/>
          <w:bCs/>
          <w:i/>
          <w:iCs/>
          <w:color w:val="2F5496" w:themeColor="accent1" w:themeShade="BF"/>
          <w:u w:val="single"/>
        </w:rPr>
        <w:t>Azione Cattolica Italiana</w:t>
      </w:r>
    </w:p>
    <w:p w14:paraId="45F90387" w14:textId="429058C2" w:rsidR="003E01CC" w:rsidRDefault="0013451C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 w:rsidR="003E01CC">
        <w:rPr>
          <w:rFonts w:cs="Arial"/>
          <w:b/>
          <w:i/>
          <w:iCs/>
          <w:color w:val="FFC000" w:themeColor="accent4"/>
        </w:rPr>
        <w:t>_____________________________</w:t>
      </w:r>
    </w:p>
    <w:p w14:paraId="36A9D6FB" w14:textId="42BCEEFD" w:rsidR="005C06E4" w:rsidRDefault="005C06E4">
      <w:pPr>
        <w:rPr>
          <w:rFonts w:cs="Arial"/>
          <w:b/>
          <w:i/>
          <w:iCs/>
          <w:color w:val="FFC000" w:themeColor="accent4"/>
        </w:rPr>
      </w:pPr>
    </w:p>
    <w:p w14:paraId="65292884" w14:textId="11C8DFF7" w:rsidR="00046B7B" w:rsidRDefault="00046B7B" w:rsidP="00046B7B">
      <w:pPr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46B7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Allegato n 1</w:t>
      </w:r>
    </w:p>
    <w:p w14:paraId="6244BE8D" w14:textId="77777777" w:rsidR="00046B7B" w:rsidRPr="00046B7B" w:rsidRDefault="00046B7B" w:rsidP="00046B7B">
      <w:pPr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3C64111" w14:textId="77777777" w:rsidR="00A77145" w:rsidRPr="006F16A3" w:rsidRDefault="00A77145" w:rsidP="00A77145">
      <w:pPr>
        <w:jc w:val="center"/>
        <w:rPr>
          <w:rFonts w:ascii="Times New Roman" w:hAnsi="Times New Roman" w:cs="Times New Roman"/>
          <w:b/>
          <w:color w:val="ED7D31" w:themeColor="accent2"/>
          <w:sz w:val="28"/>
          <w:szCs w:val="28"/>
        </w:rPr>
      </w:pPr>
      <w:r w:rsidRPr="006F16A3">
        <w:rPr>
          <w:rFonts w:ascii="Times New Roman" w:hAnsi="Times New Roman" w:cs="Times New Roman"/>
          <w:b/>
          <w:color w:val="ED7D31" w:themeColor="accent2"/>
          <w:sz w:val="28"/>
          <w:szCs w:val="28"/>
        </w:rPr>
        <w:t>IL TACCUINO</w:t>
      </w:r>
    </w:p>
    <w:p w14:paraId="47BB27E1" w14:textId="77777777" w:rsidR="00A77145" w:rsidRPr="00DB6311" w:rsidRDefault="00A77145" w:rsidP="00A77145">
      <w:pPr>
        <w:rPr>
          <w:rFonts w:ascii="Times New Roman" w:hAnsi="Times New Roman" w:cs="Times New Roman"/>
          <w:sz w:val="28"/>
          <w:szCs w:val="28"/>
        </w:rPr>
      </w:pPr>
    </w:p>
    <w:p w14:paraId="755EC1BE" w14:textId="5433DDAC" w:rsidR="00964ACE" w:rsidRDefault="007746D8" w:rsidP="00964A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Fare memoria della nostra storia, come storia di ascolto dato e ricevuto, genera fiducia nella vita e ci aiuta a superare ansie ed affanni. </w:t>
      </w:r>
      <w:r w:rsidR="00964ACE" w:rsidRPr="00273C23">
        <w:rPr>
          <w:rFonts w:ascii="Times New Roman" w:hAnsi="Times New Roman" w:cs="Times New Roman"/>
          <w:sz w:val="28"/>
          <w:szCs w:val="28"/>
        </w:rPr>
        <w:t xml:space="preserve">Troppe preoccupazioni e una vita frenetica, a volte, finiscono per indurire il cuore. </w:t>
      </w:r>
      <w:r w:rsidR="00964ACE" w:rsidRPr="00273C23">
        <w:rPr>
          <w:rFonts w:ascii="Times New Roman" w:hAnsi="Times New Roman" w:cs="Times New Roman"/>
          <w:iCs/>
          <w:sz w:val="28"/>
          <w:szCs w:val="28"/>
        </w:rPr>
        <w:t>La fatica per le faccende quotidiane siano esse familiari, lavorative o associative, è un vissuto che sta nella nostra umanità</w:t>
      </w:r>
      <w:r w:rsidR="002F3789">
        <w:rPr>
          <w:rFonts w:ascii="Times New Roman" w:hAnsi="Times New Roman" w:cs="Times New Roman"/>
          <w:sz w:val="28"/>
          <w:szCs w:val="28"/>
        </w:rPr>
        <w:t>, tante volte si arriva alla sera che la “Parola” non riesce a trovare spazio perché si fanno i conti con stanchezza e sonno</w:t>
      </w:r>
      <w:r w:rsidR="00964ACE" w:rsidRPr="00273C23">
        <w:rPr>
          <w:rFonts w:ascii="Times New Roman" w:hAnsi="Times New Roman" w:cs="Times New Roman"/>
          <w:sz w:val="28"/>
          <w:szCs w:val="28"/>
        </w:rPr>
        <w:t>.</w:t>
      </w:r>
      <w:r w:rsidR="002F3789">
        <w:rPr>
          <w:rFonts w:ascii="Times New Roman" w:hAnsi="Times New Roman" w:cs="Times New Roman"/>
          <w:sz w:val="28"/>
          <w:szCs w:val="28"/>
        </w:rPr>
        <w:t xml:space="preserve"> Ci sembra di non essere in linea con il Vangelo e questo ci disturba. Ma, ripensando alla nostra vita, ci rendiamo conto che il Signore ci parla anche attraverso le tante persone che abbiamo ascoltato ogni giorno</w:t>
      </w:r>
      <w:r>
        <w:rPr>
          <w:rFonts w:ascii="Times New Roman" w:hAnsi="Times New Roman" w:cs="Times New Roman"/>
          <w:sz w:val="28"/>
          <w:szCs w:val="28"/>
        </w:rPr>
        <w:t xml:space="preserve"> o che ci hanno ascoltato</w:t>
      </w:r>
      <w:r w:rsidR="002F3789">
        <w:rPr>
          <w:rFonts w:ascii="Times New Roman" w:hAnsi="Times New Roman" w:cs="Times New Roman"/>
          <w:sz w:val="28"/>
          <w:szCs w:val="28"/>
        </w:rPr>
        <w:t xml:space="preserve">. Forse non ci siamo seduti ai suoi piedi ma la “Sua” voce ci ha raggiunto nella voce dello sposo, dei figli, di tutte le persone che abbiamo ascoltato e di quelle che ci hanno parlato per aiutarci e sostenerci nei momenti difficili. </w:t>
      </w:r>
    </w:p>
    <w:p w14:paraId="6CFAE5AB" w14:textId="77777777" w:rsidR="002F3789" w:rsidRPr="00273C23" w:rsidRDefault="002F3789" w:rsidP="00964ACE">
      <w:pPr>
        <w:rPr>
          <w:rFonts w:ascii="Times New Roman" w:hAnsi="Times New Roman" w:cs="Times New Roman"/>
          <w:sz w:val="28"/>
          <w:szCs w:val="28"/>
        </w:rPr>
      </w:pPr>
    </w:p>
    <w:p w14:paraId="54E15BF1" w14:textId="77777777" w:rsidR="00964ACE" w:rsidRDefault="00964ACE" w:rsidP="00964ACE">
      <w:pPr>
        <w:rPr>
          <w:rFonts w:ascii="Times New Roman" w:hAnsi="Times New Roman" w:cs="Times New Roman"/>
          <w:sz w:val="28"/>
          <w:szCs w:val="28"/>
        </w:rPr>
      </w:pPr>
    </w:p>
    <w:p w14:paraId="1C3CAF29" w14:textId="1032B003" w:rsidR="007746D8" w:rsidRDefault="00964ACE" w:rsidP="00964ACE">
      <w:pPr>
        <w:rPr>
          <w:rFonts w:ascii="Times New Roman" w:hAnsi="Times New Roman" w:cs="Times New Roman"/>
          <w:sz w:val="28"/>
          <w:szCs w:val="28"/>
        </w:rPr>
      </w:pPr>
      <w:r w:rsidRPr="00964ACE">
        <w:rPr>
          <w:rFonts w:ascii="Times New Roman" w:hAnsi="Times New Roman" w:cs="Times New Roman"/>
          <w:b/>
          <w:sz w:val="28"/>
          <w:szCs w:val="28"/>
        </w:rPr>
        <w:t>Raccontiamo un episodio</w:t>
      </w:r>
      <w:r w:rsidR="007746D8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6D8">
        <w:rPr>
          <w:rFonts w:ascii="Times New Roman" w:hAnsi="Times New Roman" w:cs="Times New Roman"/>
          <w:sz w:val="28"/>
          <w:szCs w:val="28"/>
        </w:rPr>
        <w:t>significativo per la nostra vita, in cui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6D8">
        <w:rPr>
          <w:rFonts w:ascii="Times New Roman" w:hAnsi="Times New Roman" w:cs="Times New Roman"/>
          <w:sz w:val="28"/>
          <w:szCs w:val="28"/>
        </w:rPr>
        <w:t>abbiamo ascoltato una persona o siamo stati ascoltati. Parole</w:t>
      </w:r>
      <w:r w:rsidR="001A187E">
        <w:rPr>
          <w:rFonts w:ascii="Times New Roman" w:hAnsi="Times New Roman" w:cs="Times New Roman"/>
          <w:sz w:val="28"/>
          <w:szCs w:val="28"/>
        </w:rPr>
        <w:t>,</w:t>
      </w:r>
      <w:r w:rsidR="007746D8">
        <w:rPr>
          <w:rFonts w:ascii="Times New Roman" w:hAnsi="Times New Roman" w:cs="Times New Roman"/>
          <w:sz w:val="28"/>
          <w:szCs w:val="28"/>
        </w:rPr>
        <w:t xml:space="preserve"> dette o ricevute</w:t>
      </w:r>
      <w:r w:rsidR="001A187E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7746D8">
        <w:rPr>
          <w:rFonts w:ascii="Times New Roman" w:hAnsi="Times New Roman" w:cs="Times New Roman"/>
          <w:sz w:val="28"/>
          <w:szCs w:val="28"/>
        </w:rPr>
        <w:t xml:space="preserve"> che hanno dato senso, direzione, consolazione. Un episodio in cui siamo riusciti a conciliare l’esigenza di “dovere fare” con la capacità di assaporare pienamente un incontro</w:t>
      </w:r>
    </w:p>
    <w:p w14:paraId="4FA52ECD" w14:textId="0F013F19" w:rsidR="009647DC" w:rsidRDefault="009647DC" w:rsidP="00964ACE">
      <w:pPr>
        <w:rPr>
          <w:rFonts w:ascii="Times New Roman" w:hAnsi="Times New Roman" w:cs="Times New Roman"/>
          <w:sz w:val="28"/>
          <w:szCs w:val="28"/>
        </w:rPr>
      </w:pPr>
    </w:p>
    <w:p w14:paraId="3DDE66A4" w14:textId="06F391CE" w:rsidR="009647DC" w:rsidRPr="00964ACE" w:rsidRDefault="009647DC" w:rsidP="00964ACE">
      <w:pPr>
        <w:rPr>
          <w:rFonts w:ascii="Times New Roman" w:hAnsi="Times New Roman" w:cs="Times New Roman"/>
          <w:sz w:val="28"/>
          <w:szCs w:val="28"/>
        </w:rPr>
      </w:pPr>
    </w:p>
    <w:p w14:paraId="3F3E8F70" w14:textId="5A22B9C0" w:rsidR="00A77145" w:rsidRPr="00DB6311" w:rsidRDefault="00A77145" w:rsidP="00A77145">
      <w:pPr>
        <w:rPr>
          <w:rFonts w:ascii="Times New Roman" w:hAnsi="Times New Roman" w:cs="Times New Roman"/>
          <w:sz w:val="28"/>
          <w:szCs w:val="28"/>
        </w:rPr>
      </w:pPr>
    </w:p>
    <w:p w14:paraId="25490A64" w14:textId="77777777" w:rsidR="005C06E4" w:rsidRPr="005C06E4" w:rsidRDefault="005C06E4">
      <w:pPr>
        <w:rPr>
          <w:rFonts w:cs="Arial"/>
          <w:iCs/>
          <w:color w:val="FFC000" w:themeColor="accent4"/>
        </w:rPr>
      </w:pPr>
    </w:p>
    <w:sectPr w:rsidR="005C06E4" w:rsidRPr="005C06E4" w:rsidSect="001345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215E"/>
    <w:multiLevelType w:val="hybridMultilevel"/>
    <w:tmpl w:val="839A1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882C26"/>
    <w:multiLevelType w:val="hybridMultilevel"/>
    <w:tmpl w:val="099E4DC8"/>
    <w:lvl w:ilvl="0" w:tplc="FAF04B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70"/>
    <w:rsid w:val="00046B7B"/>
    <w:rsid w:val="0009529B"/>
    <w:rsid w:val="000D4694"/>
    <w:rsid w:val="0013451C"/>
    <w:rsid w:val="001A187E"/>
    <w:rsid w:val="001A6984"/>
    <w:rsid w:val="00206C38"/>
    <w:rsid w:val="002070EA"/>
    <w:rsid w:val="00255094"/>
    <w:rsid w:val="00273C23"/>
    <w:rsid w:val="002C6701"/>
    <w:rsid w:val="002F3789"/>
    <w:rsid w:val="003B0A49"/>
    <w:rsid w:val="003E01CC"/>
    <w:rsid w:val="00413770"/>
    <w:rsid w:val="004C28E5"/>
    <w:rsid w:val="00513AD3"/>
    <w:rsid w:val="005B033B"/>
    <w:rsid w:val="005C06E4"/>
    <w:rsid w:val="006C03FB"/>
    <w:rsid w:val="006F16A3"/>
    <w:rsid w:val="007746D8"/>
    <w:rsid w:val="007B58FD"/>
    <w:rsid w:val="00824157"/>
    <w:rsid w:val="00835E25"/>
    <w:rsid w:val="0084512F"/>
    <w:rsid w:val="009647DC"/>
    <w:rsid w:val="00964ACE"/>
    <w:rsid w:val="009E2842"/>
    <w:rsid w:val="009E7F68"/>
    <w:rsid w:val="00A77145"/>
    <w:rsid w:val="00B0258C"/>
    <w:rsid w:val="00B33C7A"/>
    <w:rsid w:val="00B57849"/>
    <w:rsid w:val="00CB0FAD"/>
    <w:rsid w:val="00D03BC4"/>
    <w:rsid w:val="00D54B9C"/>
    <w:rsid w:val="00D72639"/>
    <w:rsid w:val="00E438A7"/>
    <w:rsid w:val="00EA2E7B"/>
    <w:rsid w:val="00EC339E"/>
    <w:rsid w:val="00F27514"/>
    <w:rsid w:val="00F8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26E1F"/>
  <w15:docId w15:val="{79ACD1D2-6726-4893-B168-8756E3DB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E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451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51C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64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Fiaccadori</dc:creator>
  <cp:keywords/>
  <dc:description/>
  <cp:lastModifiedBy>Federica Bellelli</cp:lastModifiedBy>
  <cp:revision>12</cp:revision>
  <dcterms:created xsi:type="dcterms:W3CDTF">2017-09-19T14:37:00Z</dcterms:created>
  <dcterms:modified xsi:type="dcterms:W3CDTF">2018-09-27T22:49:00Z</dcterms:modified>
</cp:coreProperties>
</file>