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783" w:rsidRPr="00EB0A2D" w:rsidRDefault="00EB0A2D">
      <w:pPr>
        <w:rPr>
          <w:sz w:val="36"/>
          <w:szCs w:val="36"/>
        </w:rPr>
      </w:pPr>
      <w:r w:rsidRPr="00EB0A2D">
        <w:rPr>
          <w:sz w:val="36"/>
          <w:szCs w:val="36"/>
        </w:rPr>
        <w:t>ALLEGATO 3</w:t>
      </w:r>
    </w:p>
    <w:p w:rsidR="00EB0A2D" w:rsidRDefault="00EB0A2D">
      <w:pPr>
        <w:rPr>
          <w:b/>
          <w:sz w:val="40"/>
          <w:szCs w:val="40"/>
        </w:rPr>
      </w:pPr>
      <w:r>
        <w:rPr>
          <w:b/>
          <w:sz w:val="40"/>
          <w:szCs w:val="40"/>
        </w:rPr>
        <w:t>La dinamica</w:t>
      </w:r>
    </w:p>
    <w:p w:rsidR="00EB0A2D" w:rsidRPr="00EB0A2D" w:rsidRDefault="00EB0A2D">
      <w:pPr>
        <w:rPr>
          <w:sz w:val="32"/>
          <w:szCs w:val="32"/>
        </w:rPr>
      </w:pPr>
    </w:p>
    <w:p w:rsidR="00EB0A2D" w:rsidRDefault="00EB0A2D">
      <w:pPr>
        <w:rPr>
          <w:sz w:val="28"/>
          <w:szCs w:val="28"/>
        </w:rPr>
      </w:pPr>
      <w:r>
        <w:rPr>
          <w:noProof/>
          <w:lang w:eastAsia="it-IT"/>
        </w:rPr>
        <w:drawing>
          <wp:inline distT="0" distB="0" distL="0" distR="0" wp14:anchorId="6CEEB844" wp14:editId="35C091CE">
            <wp:extent cx="2162175" cy="2162175"/>
            <wp:effectExtent l="0" t="0" r="9525" b="9525"/>
            <wp:docPr id="1" name="Immagine 1" descr="Risultati immagini per valigia trolley gran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valigia trolley grand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</w:t>
      </w:r>
      <w:r>
        <w:rPr>
          <w:noProof/>
          <w:lang w:eastAsia="it-IT"/>
        </w:rPr>
        <w:drawing>
          <wp:inline distT="0" distB="0" distL="0" distR="0" wp14:anchorId="1A140537" wp14:editId="7771FBD1">
            <wp:extent cx="2076450" cy="1933888"/>
            <wp:effectExtent l="0" t="0" r="0" b="9525"/>
            <wp:docPr id="2" name="Immagine 2" descr="Risultati immagini per valig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isultati immagini per valigia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88" b="636"/>
                    <a:stretch/>
                  </pic:blipFill>
                  <pic:spPr bwMode="auto">
                    <a:xfrm>
                      <a:off x="0" y="0"/>
                      <a:ext cx="2081917" cy="193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0A2D" w:rsidRDefault="00EB0A2D">
      <w:pPr>
        <w:rPr>
          <w:sz w:val="28"/>
          <w:szCs w:val="28"/>
        </w:rPr>
      </w:pPr>
    </w:p>
    <w:p w:rsidR="00EB0A2D" w:rsidRDefault="00EB0A2D">
      <w:pPr>
        <w:rPr>
          <w:sz w:val="28"/>
          <w:szCs w:val="28"/>
        </w:rPr>
      </w:pPr>
    </w:p>
    <w:p w:rsidR="00EB0A2D" w:rsidRDefault="00EB0A2D">
      <w:pPr>
        <w:rPr>
          <w:sz w:val="28"/>
          <w:szCs w:val="28"/>
        </w:rPr>
      </w:pPr>
      <w:r>
        <w:rPr>
          <w:noProof/>
          <w:lang w:eastAsia="it-IT"/>
        </w:rPr>
        <w:drawing>
          <wp:inline distT="0" distB="0" distL="0" distR="0" wp14:anchorId="3A9D0AB3" wp14:editId="0240D356">
            <wp:extent cx="2435006" cy="2124075"/>
            <wp:effectExtent l="0" t="0" r="3810" b="0"/>
            <wp:docPr id="3" name="Immagine 3" descr="Risultati immagini per valig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isultati immagini per valigi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291" cy="2129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</w:t>
      </w:r>
      <w:r>
        <w:rPr>
          <w:noProof/>
          <w:lang w:eastAsia="it-IT"/>
        </w:rPr>
        <w:drawing>
          <wp:inline distT="0" distB="0" distL="0" distR="0" wp14:anchorId="53429D2F" wp14:editId="70E79DC7">
            <wp:extent cx="2143125" cy="2143125"/>
            <wp:effectExtent l="0" t="0" r="9525" b="9525"/>
            <wp:docPr id="5" name="Immagine 5" descr="Risultati immagini per za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isultati immagini per zain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A2D" w:rsidRDefault="00EB0A2D">
      <w:pPr>
        <w:rPr>
          <w:sz w:val="28"/>
          <w:szCs w:val="28"/>
        </w:rPr>
      </w:pPr>
    </w:p>
    <w:p w:rsidR="00EB0A2D" w:rsidRPr="00EA7C4D" w:rsidRDefault="00EB0A2D" w:rsidP="00EA7C4D">
      <w:pPr>
        <w:jc w:val="both"/>
        <w:rPr>
          <w:sz w:val="28"/>
          <w:szCs w:val="28"/>
        </w:rPr>
      </w:pPr>
      <w:r w:rsidRPr="00EA7C4D">
        <w:rPr>
          <w:sz w:val="28"/>
          <w:szCs w:val="28"/>
        </w:rPr>
        <w:t xml:space="preserve">Ciascun partecipante sceglie quale di queste “valigie” utilizza più frequentemente quando viaggia. Ciascuno racconta come prepara la propria valigia: con una </w:t>
      </w:r>
      <w:proofErr w:type="spellStart"/>
      <w:r w:rsidRPr="00EA7C4D">
        <w:rPr>
          <w:sz w:val="28"/>
          <w:szCs w:val="28"/>
        </w:rPr>
        <w:t>check</w:t>
      </w:r>
      <w:proofErr w:type="spellEnd"/>
      <w:r w:rsidRPr="00EA7C4D">
        <w:rPr>
          <w:sz w:val="28"/>
          <w:szCs w:val="28"/>
        </w:rPr>
        <w:t xml:space="preserve"> list, casualmente, all’ultimo momento, il giorno prima, seguendo un ordine particolare…</w:t>
      </w:r>
      <w:r w:rsidR="004A506A" w:rsidRPr="00EA7C4D">
        <w:rPr>
          <w:sz w:val="28"/>
          <w:szCs w:val="28"/>
        </w:rPr>
        <w:t xml:space="preserve"> Cosa sceglie di portare e cosa di lasciare a casa…</w:t>
      </w:r>
    </w:p>
    <w:p w:rsidR="00EB0A2D" w:rsidRPr="00EA7C4D" w:rsidRDefault="00EB0A2D" w:rsidP="00EA7C4D">
      <w:pPr>
        <w:jc w:val="both"/>
        <w:rPr>
          <w:sz w:val="28"/>
          <w:szCs w:val="28"/>
        </w:rPr>
      </w:pPr>
      <w:r w:rsidRPr="00EA7C4D">
        <w:rPr>
          <w:sz w:val="28"/>
          <w:szCs w:val="28"/>
        </w:rPr>
        <w:t>Il nostro modo di fare la valigia è metafora dello stile di vita nelle scelte.</w:t>
      </w:r>
    </w:p>
    <w:p w:rsidR="004A506A" w:rsidRPr="00EA7C4D" w:rsidRDefault="004A506A" w:rsidP="00EA7C4D">
      <w:pPr>
        <w:jc w:val="both"/>
        <w:rPr>
          <w:sz w:val="28"/>
          <w:szCs w:val="28"/>
        </w:rPr>
      </w:pPr>
      <w:r w:rsidRPr="00EA7C4D">
        <w:rPr>
          <w:sz w:val="28"/>
          <w:szCs w:val="28"/>
        </w:rPr>
        <w:t>Facciamo così emergere il nostro atteggiamento quando siamo chiamati a compiere piccole e grandi scelte quotidiane.</w:t>
      </w:r>
      <w:bookmarkStart w:id="0" w:name="_GoBack"/>
      <w:bookmarkEnd w:id="0"/>
    </w:p>
    <w:sectPr w:rsidR="004A506A" w:rsidRPr="00EA7C4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A2D"/>
    <w:rsid w:val="004A506A"/>
    <w:rsid w:val="00D47783"/>
    <w:rsid w:val="00EA7C4D"/>
    <w:rsid w:val="00EB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506D83-431F-400D-944C-6DE5E54D3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4</cp:revision>
  <dcterms:created xsi:type="dcterms:W3CDTF">2018-09-30T18:27:00Z</dcterms:created>
  <dcterms:modified xsi:type="dcterms:W3CDTF">2018-09-30T18:41:00Z</dcterms:modified>
</cp:coreProperties>
</file>